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27CF" w:rsidRPr="00AC27CF" w:rsidRDefault="00AC27CF" w:rsidP="00AC27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27CF">
        <w:rPr>
          <w:rFonts w:ascii="Times New Roman" w:hAnsi="Times New Roman" w:cs="Times New Roman"/>
          <w:b/>
          <w:sz w:val="28"/>
          <w:szCs w:val="28"/>
        </w:rPr>
        <w:t>Практикалық тапсырма 3</w:t>
      </w:r>
    </w:p>
    <w:p w:rsidR="00AC27CF" w:rsidRPr="00AC27CF" w:rsidRDefault="00AC27CF" w:rsidP="00AC27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C27CF" w:rsidRPr="00AC27CF" w:rsidRDefault="00AC27CF" w:rsidP="00AC27CF">
      <w:pPr>
        <w:jc w:val="both"/>
        <w:rPr>
          <w:rFonts w:ascii="Times New Roman" w:hAnsi="Times New Roman" w:cs="Times New Roman"/>
          <w:sz w:val="28"/>
          <w:szCs w:val="28"/>
        </w:rPr>
      </w:pPr>
      <w:r w:rsidRPr="00AC27CF">
        <w:rPr>
          <w:rFonts w:ascii="Times New Roman" w:hAnsi="Times New Roman" w:cs="Times New Roman"/>
          <w:sz w:val="28"/>
          <w:szCs w:val="28"/>
        </w:rPr>
        <w:t>1.</w:t>
      </w:r>
      <w:r w:rsidRPr="00AC27CF">
        <w:rPr>
          <w:rFonts w:ascii="Times New Roman" w:hAnsi="Times New Roman" w:cs="Times New Roman"/>
          <w:sz w:val="28"/>
          <w:szCs w:val="28"/>
        </w:rPr>
        <w:tab/>
        <w:t>ҚР Мемлекеттік жер кадастрын жүргізу ережелерімен танысу (сілтеме осы аптадағы практикалық тапсырмаларға арналған материалдарда келтірілген)</w:t>
      </w:r>
    </w:p>
    <w:p w:rsidR="00BB1233" w:rsidRPr="00AC27CF" w:rsidRDefault="00AC27CF" w:rsidP="00AC27CF">
      <w:pPr>
        <w:jc w:val="both"/>
        <w:rPr>
          <w:rFonts w:ascii="Times New Roman" w:hAnsi="Times New Roman" w:cs="Times New Roman"/>
          <w:sz w:val="28"/>
          <w:szCs w:val="28"/>
        </w:rPr>
      </w:pPr>
      <w:r w:rsidRPr="00AC27CF">
        <w:rPr>
          <w:rFonts w:ascii="Times New Roman" w:hAnsi="Times New Roman" w:cs="Times New Roman"/>
          <w:sz w:val="28"/>
          <w:szCs w:val="28"/>
        </w:rPr>
        <w:t>2.</w:t>
      </w:r>
      <w:r w:rsidRPr="00AC27CF">
        <w:rPr>
          <w:rFonts w:ascii="Times New Roman" w:hAnsi="Times New Roman" w:cs="Times New Roman"/>
          <w:sz w:val="28"/>
          <w:szCs w:val="28"/>
        </w:rPr>
        <w:tab/>
        <w:t>"ҚР Мемлекеттік жер кадастры" кроссвордын құрастыру (30 сөз, сұрақтарды міндетті түрде көрсету)</w:t>
      </w:r>
      <w:bookmarkStart w:id="0" w:name="_GoBack"/>
      <w:bookmarkEnd w:id="0"/>
    </w:p>
    <w:sectPr w:rsidR="00BB1233" w:rsidRPr="00AC27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F203D6"/>
    <w:multiLevelType w:val="hybridMultilevel"/>
    <w:tmpl w:val="DAACA8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D6E"/>
    <w:rsid w:val="00237D6E"/>
    <w:rsid w:val="00770D99"/>
    <w:rsid w:val="00AC27CF"/>
    <w:rsid w:val="00B202C9"/>
    <w:rsid w:val="00BB1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19566F-DB81-4F00-A028-3258DA24E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12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2020-09-06T17:17:00Z</dcterms:created>
  <dcterms:modified xsi:type="dcterms:W3CDTF">2020-09-06T17:17:00Z</dcterms:modified>
</cp:coreProperties>
</file>